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B3" w:rsidRDefault="00D87CB3" w:rsidP="00D87CB3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87CB3" w:rsidRDefault="00D87CB3" w:rsidP="00D87CB3">
      <w:pPr>
        <w:spacing w:after="0" w:line="240" w:lineRule="auto"/>
        <w:jc w:val="center"/>
      </w:pPr>
      <w:r>
        <w:t>Internal Test:-2016</w:t>
      </w:r>
    </w:p>
    <w:p w:rsidR="00D87CB3" w:rsidRDefault="008C4D55" w:rsidP="00D87CB3">
      <w:pPr>
        <w:spacing w:after="0" w:line="240" w:lineRule="auto"/>
        <w:jc w:val="center"/>
      </w:pPr>
      <w:proofErr w:type="gramStart"/>
      <w:r>
        <w:t>Strategic  Fin.mgt</w:t>
      </w:r>
      <w:proofErr w:type="gramEnd"/>
      <w:r w:rsidR="00D87CB3">
        <w:t>(Essay paper)</w:t>
      </w:r>
    </w:p>
    <w:p w:rsidR="00D87CB3" w:rsidRDefault="00D87CB3" w:rsidP="00D87CB3">
      <w:pPr>
        <w:spacing w:after="0" w:line="240" w:lineRule="auto"/>
        <w:jc w:val="center"/>
      </w:pPr>
      <w:r>
        <w:t>M.com sem-4</w:t>
      </w:r>
    </w:p>
    <w:p w:rsidR="00D87CB3" w:rsidRDefault="00D87CB3" w:rsidP="00D87CB3">
      <w:pPr>
        <w:spacing w:after="0" w:line="240" w:lineRule="auto"/>
      </w:pPr>
      <w:r>
        <w:t>Date:-1</w:t>
      </w:r>
      <w:r w:rsidR="008C4D55">
        <w:t>7</w:t>
      </w:r>
      <w:r>
        <w:t>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</w:t>
      </w:r>
      <w:proofErr w:type="gramStart"/>
      <w:r>
        <w:t>10.00  to</w:t>
      </w:r>
      <w:proofErr w:type="gramEnd"/>
      <w:r>
        <w:t xml:space="preserve"> 11.30</w:t>
      </w:r>
    </w:p>
    <w:p w:rsidR="00D87CB3" w:rsidRDefault="00D87CB3" w:rsidP="00D87CB3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C4D55" w:rsidRDefault="008C4D55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 ડિવિડન્ડ શા માટે ચુકવે છે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ડિવિડન્ડ નીતીના  પ્રકારો અને જુદા જુદા મોડેલો ટુંકમા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સમજાવો</w:t>
      </w:r>
      <w:r>
        <w:rPr>
          <w:rFonts w:hint="cs"/>
          <w:cs/>
        </w:rPr>
        <w:cr/>
      </w:r>
    </w:p>
    <w:p w:rsidR="008C4D55" w:rsidRDefault="008C4D55"/>
    <w:p w:rsidR="00425C32" w:rsidRDefault="008C4D55">
      <w:r>
        <w:rPr>
          <w:rFonts w:hint="cs"/>
          <w:cs/>
        </w:rPr>
        <w:tab/>
      </w:r>
      <w:r>
        <w:t>Why company pays Dividend? Explain in Brief Types of Dividend policy and Various Models.</w:t>
      </w:r>
    </w:p>
    <w:p w:rsidR="008C4D55" w:rsidRDefault="008C4D55">
      <w:r>
        <w:t xml:space="preserve">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</w:p>
    <w:p w:rsidR="008C4D55" w:rsidRDefault="008C4D55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ઓધોગિક માં</w:t>
      </w:r>
      <w:r w:rsidR="0007437B">
        <w:rPr>
          <w:rFonts w:cs="Shruti" w:hint="cs"/>
          <w:cs/>
        </w:rPr>
        <w:t>દગી</w:t>
      </w:r>
      <w:r>
        <w:rPr>
          <w:rFonts w:cs="Shruti" w:hint="cs"/>
          <w:cs/>
        </w:rPr>
        <w:t xml:space="preserve">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લક્ષણો જણાંવો અને ઓધોગિક માંદગીમાથી 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સ્થાપનાનો </w:t>
      </w:r>
    </w:p>
    <w:p w:rsidR="008C4D55" w:rsidRDefault="008C4D55"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કાર્યક્રમ સમજાવો </w:t>
      </w:r>
    </w:p>
    <w:p w:rsidR="008C4D55" w:rsidRDefault="008C4D55"/>
    <w:p w:rsidR="008C4D55" w:rsidRDefault="008C4D55">
      <w:r>
        <w:rPr>
          <w:rFonts w:hint="cs"/>
          <w:cs/>
        </w:rPr>
        <w:tab/>
      </w:r>
      <w:r>
        <w:t xml:space="preserve">What is Industrial Sickness? State its characteristics and explain program me of rehabilitation </w:t>
      </w:r>
    </w:p>
    <w:p w:rsidR="008C4D55" w:rsidRPr="008C4D55" w:rsidRDefault="008C4D55">
      <w:r>
        <w:tab/>
        <w:t>From industrial sickness</w:t>
      </w:r>
    </w:p>
    <w:sectPr w:rsidR="008C4D55" w:rsidRPr="008C4D55" w:rsidSect="00425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87CB3"/>
    <w:rsid w:val="0007437B"/>
    <w:rsid w:val="00425C32"/>
    <w:rsid w:val="008C4D55"/>
    <w:rsid w:val="00BB2837"/>
    <w:rsid w:val="00D8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C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2016-02-27T10:10:00Z</dcterms:created>
  <dcterms:modified xsi:type="dcterms:W3CDTF">2016-03-12T07:07:00Z</dcterms:modified>
</cp:coreProperties>
</file>